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1A32" w:rsidRPr="00DD71A2" w:rsidRDefault="00F01A32" w:rsidP="00F01A32">
      <w:pPr>
        <w:rPr>
          <w:rFonts w:ascii="Verdana" w:hAnsi="Verdana"/>
          <w:b/>
          <w:sz w:val="24"/>
          <w:szCs w:val="24"/>
        </w:rPr>
      </w:pPr>
      <w:bookmarkStart w:id="0" w:name="_GoBack"/>
      <w:bookmarkEnd w:id="0"/>
      <w:r w:rsidRPr="00DD71A2">
        <w:rPr>
          <w:rFonts w:ascii="Verdana" w:hAnsi="Verdana"/>
          <w:b/>
          <w:sz w:val="32"/>
          <w:szCs w:val="32"/>
        </w:rPr>
        <w:t>Summative Assessment Task: Teacher Material</w:t>
      </w:r>
    </w:p>
    <w:p w:rsidR="00F01A32" w:rsidRPr="00F01A32" w:rsidRDefault="00F01A32" w:rsidP="00F01A32">
      <w:pPr>
        <w:rPr>
          <w:rFonts w:ascii="Verdana" w:hAnsi="Verdana"/>
          <w:color w:val="7F7F7F" w:themeColor="text1" w:themeTint="80"/>
          <w:sz w:val="28"/>
          <w:szCs w:val="28"/>
        </w:rPr>
      </w:pPr>
      <w:r w:rsidRPr="00F01A32">
        <w:rPr>
          <w:rFonts w:ascii="Verdana" w:hAnsi="Verdana"/>
          <w:b/>
          <w:color w:val="7F7F7F" w:themeColor="text1" w:themeTint="80"/>
          <w:sz w:val="28"/>
          <w:szCs w:val="28"/>
        </w:rPr>
        <w:t xml:space="preserve">Compelling Question: </w:t>
      </w:r>
      <w:r w:rsidRPr="00F01A32">
        <w:rPr>
          <w:rFonts w:ascii="Verdana" w:hAnsi="Verdana"/>
          <w:color w:val="7F7F7F" w:themeColor="text1" w:themeTint="80"/>
          <w:sz w:val="28"/>
          <w:szCs w:val="28"/>
        </w:rPr>
        <w:t>Why was ice cream an exclusive treat at Mount Vernon long ago?</w:t>
      </w:r>
      <w:r w:rsidRPr="00F01A32">
        <w:rPr>
          <w:rFonts w:ascii="Verdana" w:hAnsi="Verdana"/>
          <w:color w:val="7F7F7F" w:themeColor="text1" w:themeTint="80"/>
          <w:sz w:val="28"/>
          <w:szCs w:val="28"/>
        </w:rPr>
        <w:br/>
      </w:r>
    </w:p>
    <w:p w:rsidR="00F01A32" w:rsidRDefault="00F01A32" w:rsidP="00F01A32">
      <w:pPr>
        <w:rPr>
          <w:rFonts w:ascii="Verdana" w:hAnsi="Verdana"/>
          <w:sz w:val="24"/>
          <w:szCs w:val="24"/>
        </w:rPr>
      </w:pPr>
      <w:r>
        <w:rPr>
          <w:rFonts w:ascii="Verdana" w:hAnsi="Verdana"/>
          <w:b/>
          <w:sz w:val="24"/>
          <w:szCs w:val="24"/>
        </w:rPr>
        <w:t>Instructional Information</w:t>
      </w:r>
      <w:r w:rsidRPr="000A0847">
        <w:rPr>
          <w:rFonts w:ascii="Verdana" w:hAnsi="Verdana"/>
          <w:b/>
          <w:sz w:val="24"/>
          <w:szCs w:val="24"/>
        </w:rPr>
        <w:t>:</w:t>
      </w:r>
      <w:r>
        <w:rPr>
          <w:rFonts w:ascii="Verdana" w:hAnsi="Verdana"/>
          <w:b/>
          <w:sz w:val="24"/>
          <w:szCs w:val="24"/>
        </w:rPr>
        <w:t xml:space="preserve"> </w:t>
      </w:r>
      <w:r w:rsidRPr="00117A6B">
        <w:rPr>
          <w:rFonts w:ascii="Verdana" w:hAnsi="Verdana"/>
          <w:sz w:val="24"/>
          <w:szCs w:val="24"/>
        </w:rPr>
        <w:t xml:space="preserve">At this point in the inquiry, students have examined the interconnected relationship between the enslaved population at Mount Vernon, the cultivation of the ice cream ingredients, the preparation and serving of the ice cream, and the Washington family. Students should be able to demonstrate their understandings of this relationship and use evidence from multiple sources to answer the compelling question. In this task, students construct an evidence-based argument responding to the compelling question “Why was ice cream an exclusive treat </w:t>
      </w:r>
      <w:r>
        <w:rPr>
          <w:rFonts w:ascii="Verdana" w:hAnsi="Verdana"/>
          <w:sz w:val="24"/>
          <w:szCs w:val="24"/>
        </w:rPr>
        <w:t xml:space="preserve">at Mount Vernon </w:t>
      </w:r>
      <w:r w:rsidRPr="00117A6B">
        <w:rPr>
          <w:rFonts w:ascii="Verdana" w:hAnsi="Verdana"/>
          <w:sz w:val="24"/>
          <w:szCs w:val="24"/>
        </w:rPr>
        <w:t>long ago?” It is important to note that students’ arguments could be in the form of a detailed paragraph or a drawing. Students’ arguments will likely vary but could include any of the following:</w:t>
      </w:r>
      <w:r w:rsidRPr="00873CCF">
        <w:rPr>
          <w:rFonts w:ascii="Verdana" w:hAnsi="Verdana"/>
          <w:sz w:val="24"/>
          <w:szCs w:val="24"/>
        </w:rPr>
        <w:t xml:space="preserve"> </w:t>
      </w:r>
    </w:p>
    <w:p w:rsidR="00F01A32" w:rsidRPr="00490D4A" w:rsidRDefault="00F01A32" w:rsidP="00F01A32">
      <w:pPr>
        <w:pStyle w:val="ListParagraph"/>
        <w:numPr>
          <w:ilvl w:val="0"/>
          <w:numId w:val="29"/>
        </w:numPr>
        <w:rPr>
          <w:rFonts w:ascii="Verdana" w:hAnsi="Verdana"/>
          <w:sz w:val="24"/>
          <w:szCs w:val="24"/>
        </w:rPr>
      </w:pPr>
      <w:r w:rsidRPr="00490D4A">
        <w:rPr>
          <w:rFonts w:ascii="Verdana" w:hAnsi="Verdana"/>
          <w:sz w:val="24"/>
          <w:szCs w:val="24"/>
        </w:rPr>
        <w:t>The Washingtons had an enslaved population to operate their estate.</w:t>
      </w:r>
    </w:p>
    <w:p w:rsidR="00F01A32" w:rsidRPr="00490D4A" w:rsidRDefault="00F01A32" w:rsidP="00F01A32">
      <w:pPr>
        <w:pStyle w:val="ListParagraph"/>
        <w:numPr>
          <w:ilvl w:val="0"/>
          <w:numId w:val="29"/>
        </w:numPr>
        <w:rPr>
          <w:rFonts w:ascii="Verdana" w:hAnsi="Verdana"/>
          <w:sz w:val="24"/>
          <w:szCs w:val="24"/>
        </w:rPr>
      </w:pPr>
      <w:r w:rsidRPr="00490D4A">
        <w:rPr>
          <w:rFonts w:ascii="Verdana" w:hAnsi="Verdana"/>
          <w:sz w:val="24"/>
          <w:szCs w:val="24"/>
        </w:rPr>
        <w:t xml:space="preserve">The Washingtons had farms where they could grow or make the ingredients. </w:t>
      </w:r>
    </w:p>
    <w:p w:rsidR="00F01A32" w:rsidRPr="00490D4A" w:rsidRDefault="00F01A32" w:rsidP="00F01A32">
      <w:pPr>
        <w:pStyle w:val="ListParagraph"/>
        <w:numPr>
          <w:ilvl w:val="0"/>
          <w:numId w:val="29"/>
        </w:numPr>
        <w:rPr>
          <w:rFonts w:ascii="Verdana" w:hAnsi="Verdana"/>
          <w:sz w:val="24"/>
          <w:szCs w:val="24"/>
        </w:rPr>
      </w:pPr>
      <w:r w:rsidRPr="00490D4A">
        <w:rPr>
          <w:rFonts w:ascii="Verdana" w:hAnsi="Verdana"/>
          <w:sz w:val="24"/>
          <w:szCs w:val="24"/>
        </w:rPr>
        <w:t xml:space="preserve">The Washingtons had money to buy the other ingredients they could not grow or make. </w:t>
      </w:r>
    </w:p>
    <w:p w:rsidR="00F01A32" w:rsidRPr="00490D4A" w:rsidRDefault="00F01A32" w:rsidP="00F01A32">
      <w:pPr>
        <w:pStyle w:val="ListParagraph"/>
        <w:numPr>
          <w:ilvl w:val="0"/>
          <w:numId w:val="29"/>
        </w:numPr>
        <w:rPr>
          <w:rFonts w:ascii="Verdana" w:hAnsi="Verdana"/>
          <w:sz w:val="24"/>
          <w:szCs w:val="24"/>
        </w:rPr>
      </w:pPr>
      <w:r w:rsidRPr="00490D4A">
        <w:rPr>
          <w:rFonts w:ascii="Verdana" w:hAnsi="Verdana"/>
          <w:sz w:val="24"/>
          <w:szCs w:val="24"/>
        </w:rPr>
        <w:t xml:space="preserve">The Washingtons also had the money and opportunity to buy the ice cream maker and the dishes. </w:t>
      </w:r>
    </w:p>
    <w:p w:rsidR="00F01A32" w:rsidRPr="00490D4A" w:rsidRDefault="00F01A32" w:rsidP="00F01A32">
      <w:pPr>
        <w:pStyle w:val="ListParagraph"/>
        <w:numPr>
          <w:ilvl w:val="0"/>
          <w:numId w:val="29"/>
        </w:numPr>
        <w:rPr>
          <w:rFonts w:ascii="Verdana" w:hAnsi="Verdana"/>
          <w:sz w:val="24"/>
          <w:szCs w:val="24"/>
        </w:rPr>
      </w:pPr>
      <w:r w:rsidRPr="00490D4A">
        <w:rPr>
          <w:rFonts w:ascii="Verdana" w:hAnsi="Verdana"/>
          <w:sz w:val="24"/>
          <w:szCs w:val="24"/>
        </w:rPr>
        <w:t xml:space="preserve">The Washingtons had a large house to entertain guests and serve the ice cream. </w:t>
      </w:r>
    </w:p>
    <w:p w:rsidR="00F01A32" w:rsidRPr="00117A6B" w:rsidRDefault="00F01A32" w:rsidP="00F01A32">
      <w:pPr>
        <w:spacing w:before="120" w:after="120"/>
        <w:rPr>
          <w:rFonts w:ascii="Verdana" w:hAnsi="Verdana"/>
          <w:sz w:val="24"/>
          <w:szCs w:val="24"/>
        </w:rPr>
      </w:pPr>
      <w:r w:rsidRPr="00117A6B">
        <w:rPr>
          <w:rFonts w:ascii="Verdana" w:hAnsi="Verdana"/>
          <w:sz w:val="24"/>
          <w:szCs w:val="24"/>
        </w:rPr>
        <w:t xml:space="preserve">*It might be necessary to go over the definition of </w:t>
      </w:r>
      <w:r w:rsidRPr="001D6CC5">
        <w:rPr>
          <w:rFonts w:ascii="Verdana" w:hAnsi="Verdana"/>
          <w:b/>
          <w:i/>
          <w:sz w:val="24"/>
          <w:szCs w:val="24"/>
        </w:rPr>
        <w:t>exclusive</w:t>
      </w:r>
      <w:r>
        <w:rPr>
          <w:rFonts w:ascii="Verdana" w:hAnsi="Verdana"/>
          <w:i/>
          <w:sz w:val="24"/>
          <w:szCs w:val="24"/>
        </w:rPr>
        <w:t>,</w:t>
      </w:r>
      <w:r w:rsidRPr="00117A6B">
        <w:rPr>
          <w:rFonts w:ascii="Verdana" w:hAnsi="Verdana"/>
          <w:sz w:val="24"/>
          <w:szCs w:val="24"/>
        </w:rPr>
        <w:t xml:space="preserve"> </w:t>
      </w:r>
      <w:r>
        <w:rPr>
          <w:rFonts w:ascii="Verdana" w:hAnsi="Verdana"/>
          <w:sz w:val="24"/>
          <w:szCs w:val="24"/>
        </w:rPr>
        <w:t xml:space="preserve">as it is used in this context, </w:t>
      </w:r>
      <w:r w:rsidRPr="00117A6B">
        <w:rPr>
          <w:rFonts w:ascii="Verdana" w:hAnsi="Verdana"/>
          <w:sz w:val="24"/>
          <w:szCs w:val="24"/>
        </w:rPr>
        <w:t>with the class:</w:t>
      </w:r>
      <w:r w:rsidRPr="00F12BFB">
        <w:rPr>
          <w:rFonts w:ascii="Verdana" w:hAnsi="Verdana"/>
          <w:color w:val="000000"/>
          <w:sz w:val="20"/>
          <w:szCs w:val="20"/>
          <w:shd w:val="clear" w:color="auto" w:fill="FFFFFF"/>
        </w:rPr>
        <w:t xml:space="preserve"> </w:t>
      </w:r>
      <w:r w:rsidRPr="00F12BFB">
        <w:rPr>
          <w:rFonts w:ascii="Verdana" w:hAnsi="Verdana"/>
          <w:color w:val="000000"/>
          <w:sz w:val="24"/>
          <w:szCs w:val="24"/>
          <w:shd w:val="clear" w:color="auto" w:fill="FFFFFF"/>
        </w:rPr>
        <w:t>available to only a few people because of high cost</w:t>
      </w:r>
      <w:r>
        <w:rPr>
          <w:rFonts w:ascii="Verdana" w:hAnsi="Verdana"/>
          <w:color w:val="000000"/>
          <w:sz w:val="24"/>
          <w:szCs w:val="24"/>
          <w:shd w:val="clear" w:color="auto" w:fill="FFFFFF"/>
        </w:rPr>
        <w:t>.</w:t>
      </w:r>
    </w:p>
    <w:p w:rsidR="00F01A32" w:rsidRPr="003C4D47" w:rsidRDefault="00F01A32" w:rsidP="00F01A32">
      <w:pPr>
        <w:spacing w:before="120" w:after="120"/>
        <w:rPr>
          <w:rFonts w:ascii="Verdana" w:hAnsi="Verdana"/>
          <w:sz w:val="24"/>
          <w:szCs w:val="24"/>
        </w:rPr>
      </w:pPr>
    </w:p>
    <w:p w:rsidR="00F01A32" w:rsidRDefault="00F01A32" w:rsidP="00F01A32">
      <w:pPr>
        <w:spacing w:before="120" w:after="120"/>
        <w:rPr>
          <w:rFonts w:ascii="Verdana" w:hAnsi="Verdana"/>
          <w:sz w:val="24"/>
          <w:szCs w:val="24"/>
        </w:rPr>
      </w:pPr>
    </w:p>
    <w:p w:rsidR="00F01A32" w:rsidRDefault="00F01A32" w:rsidP="00F01A32">
      <w:pPr>
        <w:rPr>
          <w:rFonts w:ascii="Verdana" w:hAnsi="Verdana"/>
          <w:b/>
          <w:color w:val="FF0000"/>
          <w:sz w:val="24"/>
          <w:szCs w:val="24"/>
        </w:rPr>
      </w:pPr>
      <w:r>
        <w:rPr>
          <w:rFonts w:ascii="Verdana" w:hAnsi="Verdana"/>
          <w:b/>
          <w:color w:val="FF0000"/>
          <w:sz w:val="24"/>
          <w:szCs w:val="24"/>
        </w:rPr>
        <w:br w:type="page"/>
      </w:r>
    </w:p>
    <w:p w:rsidR="00F01A32" w:rsidRPr="000175C5" w:rsidRDefault="00F01A32" w:rsidP="00F01A32">
      <w:pPr>
        <w:rPr>
          <w:rFonts w:ascii="Verdana" w:hAnsi="Verdana"/>
          <w:b/>
          <w:color w:val="FF0000"/>
          <w:sz w:val="24"/>
          <w:szCs w:val="24"/>
        </w:rPr>
      </w:pPr>
      <w:r w:rsidRPr="000C7BC8">
        <w:rPr>
          <w:rFonts w:ascii="Verdana" w:hAnsi="Verdana"/>
          <w:b/>
          <w:color w:val="FF0000"/>
          <w:sz w:val="24"/>
          <w:szCs w:val="24"/>
        </w:rPr>
        <w:lastRenderedPageBreak/>
        <w:t>Rubric</w:t>
      </w:r>
      <w:r>
        <w:rPr>
          <w:rFonts w:ascii="Verdana" w:hAnsi="Verdana"/>
          <w:b/>
          <w:color w:val="FF0000"/>
          <w:sz w:val="24"/>
          <w:szCs w:val="24"/>
        </w:rPr>
        <w:t xml:space="preserve"> for Grading Summative Task (use what is applicable for a drawing)</w:t>
      </w:r>
      <w:r w:rsidRPr="000C7BC8">
        <w:rPr>
          <w:rFonts w:ascii="Verdana" w:hAnsi="Verdana"/>
          <w:b/>
          <w:color w:val="FF0000"/>
          <w:sz w:val="24"/>
          <w:szCs w:val="24"/>
        </w:rPr>
        <w:t>:</w:t>
      </w:r>
    </w:p>
    <w:tbl>
      <w:tblPr>
        <w:tblStyle w:val="TableGrid"/>
        <w:tblW w:w="9832" w:type="dxa"/>
        <w:tblLook w:val="04A0" w:firstRow="1" w:lastRow="0" w:firstColumn="1" w:lastColumn="0" w:noHBand="0" w:noVBand="1"/>
      </w:tblPr>
      <w:tblGrid>
        <w:gridCol w:w="2088"/>
        <w:gridCol w:w="1931"/>
        <w:gridCol w:w="1951"/>
        <w:gridCol w:w="1916"/>
        <w:gridCol w:w="1946"/>
      </w:tblGrid>
      <w:tr w:rsidR="00F01A32" w:rsidTr="002655AB">
        <w:trPr>
          <w:trHeight w:val="352"/>
        </w:trPr>
        <w:tc>
          <w:tcPr>
            <w:tcW w:w="2088" w:type="dxa"/>
            <w:shd w:val="clear" w:color="auto" w:fill="7F7F7F" w:themeFill="text1" w:themeFillTint="80"/>
          </w:tcPr>
          <w:p w:rsidR="00F01A32" w:rsidRDefault="00F01A32" w:rsidP="002655AB">
            <w:pPr>
              <w:rPr>
                <w:rFonts w:ascii="Verdana" w:hAnsi="Verdana"/>
                <w:sz w:val="28"/>
                <w:szCs w:val="28"/>
              </w:rPr>
            </w:pPr>
          </w:p>
        </w:tc>
        <w:tc>
          <w:tcPr>
            <w:tcW w:w="1931" w:type="dxa"/>
            <w:shd w:val="clear" w:color="auto" w:fill="7F7F7F" w:themeFill="text1" w:themeFillTint="80"/>
          </w:tcPr>
          <w:p w:rsidR="00F01A32" w:rsidRPr="007347DE" w:rsidRDefault="00F01A32" w:rsidP="002655AB">
            <w:pPr>
              <w:rPr>
                <w:rFonts w:ascii="Verdana" w:hAnsi="Verdana"/>
                <w:b/>
                <w:color w:val="FFFFFF" w:themeColor="background1"/>
              </w:rPr>
            </w:pPr>
            <w:r w:rsidRPr="007347DE">
              <w:rPr>
                <w:rFonts w:ascii="Verdana" w:hAnsi="Verdana"/>
                <w:b/>
                <w:color w:val="FFFFFF" w:themeColor="background1"/>
              </w:rPr>
              <w:t>Focus</w:t>
            </w:r>
          </w:p>
        </w:tc>
        <w:tc>
          <w:tcPr>
            <w:tcW w:w="1951" w:type="dxa"/>
            <w:shd w:val="clear" w:color="auto" w:fill="7F7F7F" w:themeFill="text1" w:themeFillTint="80"/>
          </w:tcPr>
          <w:p w:rsidR="00F01A32" w:rsidRPr="007347DE" w:rsidRDefault="00F01A32" w:rsidP="002655AB">
            <w:pPr>
              <w:rPr>
                <w:rFonts w:ascii="Verdana" w:hAnsi="Verdana"/>
                <w:b/>
                <w:color w:val="FFFFFF" w:themeColor="background1"/>
              </w:rPr>
            </w:pPr>
            <w:r w:rsidRPr="007347DE">
              <w:rPr>
                <w:rFonts w:ascii="Verdana" w:hAnsi="Verdana"/>
                <w:b/>
                <w:color w:val="FFFFFF" w:themeColor="background1"/>
              </w:rPr>
              <w:t>Organization</w:t>
            </w:r>
          </w:p>
        </w:tc>
        <w:tc>
          <w:tcPr>
            <w:tcW w:w="1916" w:type="dxa"/>
            <w:shd w:val="clear" w:color="auto" w:fill="7F7F7F" w:themeFill="text1" w:themeFillTint="80"/>
          </w:tcPr>
          <w:p w:rsidR="00F01A32" w:rsidRPr="007347DE" w:rsidRDefault="00F01A32" w:rsidP="002655AB">
            <w:pPr>
              <w:rPr>
                <w:rFonts w:ascii="Verdana" w:hAnsi="Verdana"/>
                <w:b/>
                <w:color w:val="FFFFFF" w:themeColor="background1"/>
              </w:rPr>
            </w:pPr>
            <w:r w:rsidRPr="007347DE">
              <w:rPr>
                <w:rFonts w:ascii="Verdana" w:hAnsi="Verdana"/>
                <w:b/>
                <w:color w:val="FFFFFF" w:themeColor="background1"/>
              </w:rPr>
              <w:t>Support</w:t>
            </w:r>
          </w:p>
        </w:tc>
        <w:tc>
          <w:tcPr>
            <w:tcW w:w="1946" w:type="dxa"/>
            <w:shd w:val="clear" w:color="auto" w:fill="7F7F7F" w:themeFill="text1" w:themeFillTint="80"/>
          </w:tcPr>
          <w:p w:rsidR="00F01A32" w:rsidRPr="007347DE" w:rsidRDefault="00F01A32" w:rsidP="002655AB">
            <w:pPr>
              <w:rPr>
                <w:rFonts w:ascii="Verdana" w:hAnsi="Verdana"/>
                <w:b/>
                <w:color w:val="FFFFFF" w:themeColor="background1"/>
              </w:rPr>
            </w:pPr>
            <w:r w:rsidRPr="007347DE">
              <w:rPr>
                <w:rFonts w:ascii="Verdana" w:hAnsi="Verdana"/>
                <w:b/>
                <w:color w:val="FFFFFF" w:themeColor="background1"/>
              </w:rPr>
              <w:t>Conventions</w:t>
            </w:r>
          </w:p>
        </w:tc>
      </w:tr>
      <w:tr w:rsidR="00F01A32" w:rsidTr="002655AB">
        <w:trPr>
          <w:trHeight w:val="304"/>
        </w:trPr>
        <w:tc>
          <w:tcPr>
            <w:tcW w:w="2088" w:type="dxa"/>
          </w:tcPr>
          <w:p w:rsidR="00F01A32" w:rsidRPr="007347DE" w:rsidRDefault="00F01A32" w:rsidP="002655AB">
            <w:pPr>
              <w:rPr>
                <w:rFonts w:ascii="Verdana" w:hAnsi="Verdana"/>
                <w:b/>
                <w:sz w:val="20"/>
                <w:szCs w:val="20"/>
              </w:rPr>
            </w:pPr>
            <w:r w:rsidRPr="007347DE">
              <w:rPr>
                <w:rFonts w:ascii="Verdana" w:hAnsi="Verdana"/>
                <w:b/>
                <w:sz w:val="20"/>
                <w:szCs w:val="20"/>
              </w:rPr>
              <w:t>4 Excellent</w:t>
            </w:r>
          </w:p>
        </w:tc>
        <w:tc>
          <w:tcPr>
            <w:tcW w:w="1931" w:type="dxa"/>
          </w:tcPr>
          <w:p w:rsidR="00F01A32" w:rsidRPr="007347DE" w:rsidRDefault="00F01A32" w:rsidP="002655AB">
            <w:pPr>
              <w:rPr>
                <w:rFonts w:ascii="Verdana" w:hAnsi="Verdana"/>
                <w:sz w:val="20"/>
                <w:szCs w:val="20"/>
              </w:rPr>
            </w:pPr>
            <w:r w:rsidRPr="00592507">
              <w:rPr>
                <w:rFonts w:ascii="Verdana" w:hAnsi="Verdana"/>
                <w:sz w:val="20"/>
                <w:szCs w:val="20"/>
              </w:rPr>
              <w:t>Has a strong voice and tone that clearly states an argument and provides clear reasons for the argument.</w:t>
            </w:r>
          </w:p>
          <w:p w:rsidR="00F01A32" w:rsidRPr="007347DE" w:rsidRDefault="00F01A32" w:rsidP="002655AB">
            <w:pPr>
              <w:rPr>
                <w:rFonts w:ascii="Verdana" w:hAnsi="Verdana"/>
                <w:sz w:val="20"/>
                <w:szCs w:val="20"/>
              </w:rPr>
            </w:pPr>
            <w:r>
              <w:rPr>
                <w:rFonts w:ascii="Verdana" w:hAnsi="Verdana"/>
                <w:sz w:val="20"/>
                <w:szCs w:val="20"/>
              </w:rPr>
              <w:t>Has a strong conclusion</w:t>
            </w:r>
            <w:r w:rsidRPr="007347DE">
              <w:rPr>
                <w:rFonts w:ascii="Verdana" w:hAnsi="Verdana"/>
                <w:sz w:val="20"/>
                <w:szCs w:val="20"/>
              </w:rPr>
              <w:t>.</w:t>
            </w:r>
          </w:p>
        </w:tc>
        <w:tc>
          <w:tcPr>
            <w:tcW w:w="1951" w:type="dxa"/>
          </w:tcPr>
          <w:p w:rsidR="00F01A32" w:rsidRPr="007347DE" w:rsidRDefault="00F01A32" w:rsidP="002655AB">
            <w:pPr>
              <w:rPr>
                <w:rFonts w:ascii="Verdana" w:hAnsi="Verdana"/>
                <w:sz w:val="20"/>
                <w:szCs w:val="20"/>
              </w:rPr>
            </w:pPr>
            <w:r w:rsidRPr="007347DE">
              <w:rPr>
                <w:rFonts w:ascii="Verdana" w:hAnsi="Verdana"/>
                <w:sz w:val="20"/>
                <w:szCs w:val="20"/>
              </w:rPr>
              <w:t>Uses transitional words, phrases, and clause</w:t>
            </w:r>
            <w:r>
              <w:rPr>
                <w:rFonts w:ascii="Verdana" w:hAnsi="Verdana"/>
                <w:sz w:val="20"/>
                <w:szCs w:val="20"/>
              </w:rPr>
              <w:t>s effectively to connect ideas.</w:t>
            </w:r>
          </w:p>
          <w:p w:rsidR="00F01A32" w:rsidRPr="007347DE" w:rsidRDefault="00F01A32" w:rsidP="002655AB">
            <w:pPr>
              <w:rPr>
                <w:rFonts w:ascii="Verdana" w:hAnsi="Verdana"/>
                <w:sz w:val="20"/>
                <w:szCs w:val="20"/>
              </w:rPr>
            </w:pPr>
            <w:r>
              <w:rPr>
                <w:rFonts w:ascii="Verdana" w:hAnsi="Verdana"/>
                <w:sz w:val="20"/>
                <w:szCs w:val="20"/>
              </w:rPr>
              <w:t>Has a variety of sentences that flow.</w:t>
            </w:r>
          </w:p>
          <w:p w:rsidR="00F01A32" w:rsidRPr="007347DE" w:rsidRDefault="00F01A32" w:rsidP="002655AB">
            <w:pPr>
              <w:rPr>
                <w:rFonts w:ascii="Verdana" w:hAnsi="Verdana"/>
                <w:sz w:val="20"/>
                <w:szCs w:val="20"/>
              </w:rPr>
            </w:pPr>
          </w:p>
          <w:p w:rsidR="00F01A32" w:rsidRPr="007347DE" w:rsidRDefault="00F01A32" w:rsidP="002655AB">
            <w:pPr>
              <w:rPr>
                <w:rFonts w:ascii="Verdana" w:hAnsi="Verdana"/>
                <w:sz w:val="20"/>
                <w:szCs w:val="20"/>
              </w:rPr>
            </w:pPr>
          </w:p>
        </w:tc>
        <w:tc>
          <w:tcPr>
            <w:tcW w:w="1916" w:type="dxa"/>
          </w:tcPr>
          <w:p w:rsidR="00F01A32" w:rsidRPr="007347DE" w:rsidRDefault="00F01A32" w:rsidP="002655AB">
            <w:pPr>
              <w:rPr>
                <w:rFonts w:ascii="Verdana" w:hAnsi="Verdana"/>
                <w:sz w:val="20"/>
                <w:szCs w:val="20"/>
              </w:rPr>
            </w:pPr>
            <w:r>
              <w:rPr>
                <w:rFonts w:ascii="Verdana" w:hAnsi="Verdana"/>
                <w:sz w:val="20"/>
                <w:szCs w:val="20"/>
              </w:rPr>
              <w:t xml:space="preserve">Supports information with relevant evidence from primary and secondary sources. </w:t>
            </w:r>
            <w:r w:rsidRPr="007347DE">
              <w:rPr>
                <w:rFonts w:ascii="Verdana" w:hAnsi="Verdana"/>
                <w:sz w:val="20"/>
                <w:szCs w:val="20"/>
              </w:rPr>
              <w:t xml:space="preserve"> </w:t>
            </w:r>
          </w:p>
        </w:tc>
        <w:tc>
          <w:tcPr>
            <w:tcW w:w="1946" w:type="dxa"/>
          </w:tcPr>
          <w:p w:rsidR="00F01A32" w:rsidRPr="007347DE" w:rsidRDefault="00F01A32" w:rsidP="002655AB">
            <w:pPr>
              <w:rPr>
                <w:rFonts w:ascii="Verdana" w:hAnsi="Verdana"/>
                <w:sz w:val="20"/>
                <w:szCs w:val="20"/>
              </w:rPr>
            </w:pPr>
            <w:r w:rsidRPr="007347DE">
              <w:rPr>
                <w:rFonts w:ascii="Verdana" w:hAnsi="Verdana"/>
                <w:sz w:val="20"/>
                <w:szCs w:val="20"/>
              </w:rPr>
              <w:t>Demonstrates a strong command of spelling, pun</w:t>
            </w:r>
            <w:r>
              <w:rPr>
                <w:rFonts w:ascii="Verdana" w:hAnsi="Verdana"/>
                <w:sz w:val="20"/>
                <w:szCs w:val="20"/>
              </w:rPr>
              <w:t xml:space="preserve">ctuation, grammar, and usage. </w:t>
            </w:r>
          </w:p>
          <w:p w:rsidR="00F01A32" w:rsidRPr="007347DE" w:rsidRDefault="00F01A32" w:rsidP="002655AB">
            <w:pPr>
              <w:rPr>
                <w:rFonts w:ascii="Verdana" w:hAnsi="Verdana"/>
                <w:sz w:val="20"/>
                <w:szCs w:val="20"/>
              </w:rPr>
            </w:pPr>
            <w:r>
              <w:rPr>
                <w:rFonts w:ascii="Verdana" w:hAnsi="Verdana"/>
                <w:sz w:val="20"/>
                <w:szCs w:val="20"/>
              </w:rPr>
              <w:t xml:space="preserve">Uses strong and precise language to make their </w:t>
            </w:r>
            <w:r w:rsidRPr="00592507">
              <w:rPr>
                <w:rFonts w:ascii="Verdana" w:hAnsi="Verdana"/>
                <w:sz w:val="20"/>
                <w:szCs w:val="20"/>
              </w:rPr>
              <w:t xml:space="preserve">argument </w:t>
            </w:r>
            <w:r>
              <w:rPr>
                <w:rFonts w:ascii="Verdana" w:hAnsi="Verdana"/>
                <w:sz w:val="20"/>
                <w:szCs w:val="20"/>
              </w:rPr>
              <w:t>clear.</w:t>
            </w:r>
          </w:p>
          <w:p w:rsidR="00F01A32" w:rsidRDefault="00F01A32" w:rsidP="002655AB">
            <w:pPr>
              <w:rPr>
                <w:rFonts w:ascii="Verdana" w:hAnsi="Verdana"/>
                <w:sz w:val="20"/>
                <w:szCs w:val="20"/>
              </w:rPr>
            </w:pPr>
            <w:r>
              <w:rPr>
                <w:rFonts w:ascii="Verdana" w:hAnsi="Verdana"/>
                <w:sz w:val="20"/>
                <w:szCs w:val="20"/>
              </w:rPr>
              <w:t xml:space="preserve">Has an engaging and appropriate voice for the audience. </w:t>
            </w:r>
          </w:p>
          <w:p w:rsidR="00F01A32" w:rsidRPr="007347DE" w:rsidRDefault="00F01A32" w:rsidP="002655AB">
            <w:pPr>
              <w:rPr>
                <w:rFonts w:ascii="Verdana" w:hAnsi="Verdana"/>
                <w:sz w:val="20"/>
                <w:szCs w:val="20"/>
              </w:rPr>
            </w:pPr>
            <w:r>
              <w:rPr>
                <w:rFonts w:ascii="Verdana" w:hAnsi="Verdana"/>
                <w:sz w:val="20"/>
                <w:szCs w:val="20"/>
              </w:rPr>
              <w:t xml:space="preserve">Is free of almost all errors. </w:t>
            </w:r>
          </w:p>
        </w:tc>
      </w:tr>
      <w:tr w:rsidR="00F01A32" w:rsidTr="002655AB">
        <w:trPr>
          <w:trHeight w:val="304"/>
        </w:trPr>
        <w:tc>
          <w:tcPr>
            <w:tcW w:w="2088" w:type="dxa"/>
          </w:tcPr>
          <w:p w:rsidR="00F01A32" w:rsidRPr="007347DE" w:rsidRDefault="00F01A32" w:rsidP="002655AB">
            <w:pPr>
              <w:rPr>
                <w:rFonts w:ascii="Verdana" w:hAnsi="Verdana"/>
                <w:b/>
                <w:sz w:val="20"/>
                <w:szCs w:val="20"/>
              </w:rPr>
            </w:pPr>
            <w:r w:rsidRPr="007347DE">
              <w:rPr>
                <w:rFonts w:ascii="Verdana" w:hAnsi="Verdana"/>
                <w:b/>
                <w:sz w:val="20"/>
                <w:szCs w:val="20"/>
              </w:rPr>
              <w:t>3 Good</w:t>
            </w:r>
          </w:p>
        </w:tc>
        <w:tc>
          <w:tcPr>
            <w:tcW w:w="1931" w:type="dxa"/>
          </w:tcPr>
          <w:p w:rsidR="00F01A32" w:rsidRPr="007347DE" w:rsidRDefault="00F01A32" w:rsidP="002655AB">
            <w:pPr>
              <w:rPr>
                <w:rFonts w:ascii="Verdana" w:hAnsi="Verdana"/>
                <w:sz w:val="20"/>
                <w:szCs w:val="20"/>
              </w:rPr>
            </w:pPr>
            <w:r>
              <w:rPr>
                <w:rFonts w:ascii="Verdana" w:hAnsi="Verdana"/>
                <w:sz w:val="20"/>
                <w:szCs w:val="20"/>
              </w:rPr>
              <w:t>Has a</w:t>
            </w:r>
            <w:r w:rsidRPr="007347DE">
              <w:rPr>
                <w:rFonts w:ascii="Verdana" w:hAnsi="Verdana"/>
                <w:sz w:val="20"/>
                <w:szCs w:val="20"/>
              </w:rPr>
              <w:t xml:space="preserve"> voice </w:t>
            </w:r>
            <w:r>
              <w:rPr>
                <w:rFonts w:ascii="Verdana" w:hAnsi="Verdana"/>
                <w:sz w:val="20"/>
                <w:szCs w:val="20"/>
              </w:rPr>
              <w:t xml:space="preserve">that states the </w:t>
            </w:r>
            <w:r w:rsidRPr="00592507">
              <w:rPr>
                <w:rFonts w:ascii="Verdana" w:hAnsi="Verdana"/>
                <w:sz w:val="20"/>
                <w:szCs w:val="20"/>
              </w:rPr>
              <w:t xml:space="preserve">argument </w:t>
            </w:r>
            <w:r>
              <w:rPr>
                <w:rFonts w:ascii="Verdana" w:hAnsi="Verdana"/>
                <w:sz w:val="20"/>
                <w:szCs w:val="20"/>
              </w:rPr>
              <w:t xml:space="preserve">and reasons for the </w:t>
            </w:r>
            <w:r w:rsidRPr="00592507">
              <w:rPr>
                <w:rFonts w:ascii="Verdana" w:hAnsi="Verdana"/>
                <w:sz w:val="20"/>
                <w:szCs w:val="20"/>
              </w:rPr>
              <w:t>argument</w:t>
            </w:r>
            <w:r>
              <w:rPr>
                <w:rFonts w:ascii="Verdana" w:hAnsi="Verdana"/>
                <w:sz w:val="20"/>
                <w:szCs w:val="20"/>
              </w:rPr>
              <w:t>.</w:t>
            </w:r>
          </w:p>
          <w:p w:rsidR="00F01A32" w:rsidRPr="007347DE" w:rsidRDefault="00F01A32" w:rsidP="002655AB">
            <w:pPr>
              <w:rPr>
                <w:rFonts w:ascii="Verdana" w:hAnsi="Verdana"/>
                <w:sz w:val="20"/>
                <w:szCs w:val="20"/>
              </w:rPr>
            </w:pPr>
            <w:r>
              <w:rPr>
                <w:rFonts w:ascii="Verdana" w:hAnsi="Verdana"/>
                <w:sz w:val="20"/>
                <w:szCs w:val="20"/>
              </w:rPr>
              <w:t>Has an appropriate conclusion</w:t>
            </w:r>
            <w:r w:rsidRPr="007347DE">
              <w:rPr>
                <w:rFonts w:ascii="Verdana" w:hAnsi="Verdana"/>
                <w:sz w:val="20"/>
                <w:szCs w:val="20"/>
              </w:rPr>
              <w:t>.</w:t>
            </w:r>
          </w:p>
        </w:tc>
        <w:tc>
          <w:tcPr>
            <w:tcW w:w="1951" w:type="dxa"/>
          </w:tcPr>
          <w:p w:rsidR="00F01A32" w:rsidRDefault="00F01A32" w:rsidP="002655AB">
            <w:pPr>
              <w:rPr>
                <w:rFonts w:ascii="Verdana" w:hAnsi="Verdana"/>
                <w:sz w:val="20"/>
                <w:szCs w:val="20"/>
              </w:rPr>
            </w:pPr>
            <w:r>
              <w:rPr>
                <w:rFonts w:ascii="Verdana" w:hAnsi="Verdana"/>
                <w:sz w:val="20"/>
                <w:szCs w:val="20"/>
              </w:rPr>
              <w:t>Could use additional</w:t>
            </w:r>
            <w:r w:rsidRPr="007347DE">
              <w:rPr>
                <w:rFonts w:ascii="Verdana" w:hAnsi="Verdana"/>
                <w:sz w:val="20"/>
                <w:szCs w:val="20"/>
              </w:rPr>
              <w:t xml:space="preserve"> transitional words, phrases, and clauses to connect ideas.</w:t>
            </w:r>
          </w:p>
          <w:p w:rsidR="00F01A32" w:rsidRPr="007347DE" w:rsidRDefault="00F01A32" w:rsidP="002655AB">
            <w:pPr>
              <w:rPr>
                <w:rFonts w:ascii="Verdana" w:hAnsi="Verdana"/>
                <w:sz w:val="20"/>
                <w:szCs w:val="20"/>
              </w:rPr>
            </w:pPr>
            <w:r>
              <w:rPr>
                <w:rFonts w:ascii="Verdana" w:hAnsi="Verdana"/>
                <w:sz w:val="20"/>
                <w:szCs w:val="20"/>
              </w:rPr>
              <w:t xml:space="preserve">Has a variety of sentences but flow and rhythm needs improvement. </w:t>
            </w:r>
          </w:p>
          <w:p w:rsidR="00F01A32" w:rsidRPr="007347DE" w:rsidRDefault="00F01A32" w:rsidP="002655AB">
            <w:pPr>
              <w:rPr>
                <w:rFonts w:ascii="Verdana" w:hAnsi="Verdana"/>
                <w:sz w:val="20"/>
                <w:szCs w:val="20"/>
              </w:rPr>
            </w:pPr>
          </w:p>
          <w:p w:rsidR="00F01A32" w:rsidRPr="007347DE" w:rsidRDefault="00F01A32" w:rsidP="002655AB">
            <w:pPr>
              <w:rPr>
                <w:rFonts w:ascii="Verdana" w:hAnsi="Verdana"/>
                <w:sz w:val="20"/>
                <w:szCs w:val="20"/>
              </w:rPr>
            </w:pPr>
          </w:p>
          <w:p w:rsidR="00F01A32" w:rsidRPr="007347DE" w:rsidRDefault="00F01A32" w:rsidP="002655AB">
            <w:pPr>
              <w:rPr>
                <w:rFonts w:ascii="Verdana" w:hAnsi="Verdana"/>
                <w:sz w:val="20"/>
                <w:szCs w:val="20"/>
              </w:rPr>
            </w:pPr>
          </w:p>
          <w:p w:rsidR="00F01A32" w:rsidRPr="007347DE" w:rsidRDefault="00F01A32" w:rsidP="002655AB">
            <w:pPr>
              <w:rPr>
                <w:rFonts w:ascii="Verdana" w:hAnsi="Verdana"/>
                <w:sz w:val="20"/>
                <w:szCs w:val="20"/>
              </w:rPr>
            </w:pPr>
          </w:p>
        </w:tc>
        <w:tc>
          <w:tcPr>
            <w:tcW w:w="1916" w:type="dxa"/>
          </w:tcPr>
          <w:p w:rsidR="00F01A32" w:rsidRPr="007347DE" w:rsidRDefault="00F01A32" w:rsidP="002655AB">
            <w:pPr>
              <w:rPr>
                <w:rFonts w:ascii="Verdana" w:hAnsi="Verdana"/>
                <w:sz w:val="20"/>
                <w:szCs w:val="20"/>
              </w:rPr>
            </w:pPr>
            <w:r>
              <w:rPr>
                <w:rFonts w:ascii="Verdana" w:hAnsi="Verdana"/>
                <w:sz w:val="20"/>
                <w:szCs w:val="20"/>
              </w:rPr>
              <w:t xml:space="preserve">Gives valid reasons for the opinion with relevant evidence from primary and secondary sources. </w:t>
            </w:r>
          </w:p>
          <w:p w:rsidR="00F01A32" w:rsidRPr="007347DE" w:rsidRDefault="00F01A32" w:rsidP="002655AB">
            <w:pPr>
              <w:rPr>
                <w:rFonts w:ascii="Verdana" w:hAnsi="Verdana"/>
                <w:sz w:val="20"/>
                <w:szCs w:val="20"/>
              </w:rPr>
            </w:pPr>
          </w:p>
          <w:p w:rsidR="00F01A32" w:rsidRPr="007347DE" w:rsidRDefault="00F01A32" w:rsidP="002655AB">
            <w:pPr>
              <w:rPr>
                <w:rFonts w:ascii="Verdana" w:hAnsi="Verdana"/>
                <w:sz w:val="20"/>
                <w:szCs w:val="20"/>
              </w:rPr>
            </w:pPr>
            <w:r w:rsidRPr="007347DE">
              <w:rPr>
                <w:rFonts w:ascii="Verdana" w:hAnsi="Verdana"/>
                <w:sz w:val="20"/>
                <w:szCs w:val="20"/>
              </w:rPr>
              <w:t xml:space="preserve"> </w:t>
            </w:r>
          </w:p>
        </w:tc>
        <w:tc>
          <w:tcPr>
            <w:tcW w:w="1946" w:type="dxa"/>
          </w:tcPr>
          <w:p w:rsidR="00F01A32" w:rsidRDefault="00F01A32" w:rsidP="002655AB">
            <w:pPr>
              <w:rPr>
                <w:rFonts w:ascii="Verdana" w:hAnsi="Verdana"/>
                <w:sz w:val="20"/>
                <w:szCs w:val="20"/>
              </w:rPr>
            </w:pPr>
            <w:r w:rsidRPr="007347DE">
              <w:rPr>
                <w:rFonts w:ascii="Verdana" w:hAnsi="Verdana"/>
                <w:sz w:val="20"/>
                <w:szCs w:val="20"/>
              </w:rPr>
              <w:t>Demonstrates command of spelling, pu</w:t>
            </w:r>
            <w:r>
              <w:rPr>
                <w:rFonts w:ascii="Verdana" w:hAnsi="Verdana"/>
                <w:sz w:val="20"/>
                <w:szCs w:val="20"/>
              </w:rPr>
              <w:t xml:space="preserve">nctuation, grammar, and usage. </w:t>
            </w:r>
          </w:p>
          <w:p w:rsidR="00F01A32" w:rsidRDefault="00F01A32" w:rsidP="002655AB">
            <w:pPr>
              <w:rPr>
                <w:rFonts w:ascii="Verdana" w:hAnsi="Verdana"/>
                <w:sz w:val="20"/>
                <w:szCs w:val="20"/>
              </w:rPr>
            </w:pPr>
            <w:r>
              <w:rPr>
                <w:rFonts w:ascii="Verdana" w:hAnsi="Verdana"/>
                <w:sz w:val="20"/>
                <w:szCs w:val="20"/>
              </w:rPr>
              <w:t xml:space="preserve">Needs more strong and precise language to make </w:t>
            </w:r>
            <w:r w:rsidRPr="00592507">
              <w:rPr>
                <w:rFonts w:ascii="Verdana" w:hAnsi="Verdana"/>
                <w:sz w:val="20"/>
                <w:szCs w:val="20"/>
              </w:rPr>
              <w:t xml:space="preserve">argument </w:t>
            </w:r>
            <w:r>
              <w:rPr>
                <w:rFonts w:ascii="Verdana" w:hAnsi="Verdana"/>
                <w:sz w:val="20"/>
                <w:szCs w:val="20"/>
              </w:rPr>
              <w:t>clear</w:t>
            </w:r>
            <w:r w:rsidRPr="007347DE">
              <w:rPr>
                <w:rFonts w:ascii="Verdana" w:hAnsi="Verdana"/>
                <w:sz w:val="20"/>
                <w:szCs w:val="20"/>
              </w:rPr>
              <w:t>.</w:t>
            </w:r>
          </w:p>
          <w:p w:rsidR="00F01A32" w:rsidRDefault="00F01A32" w:rsidP="002655AB">
            <w:pPr>
              <w:rPr>
                <w:rFonts w:ascii="Verdana" w:hAnsi="Verdana"/>
                <w:sz w:val="20"/>
                <w:szCs w:val="20"/>
              </w:rPr>
            </w:pPr>
            <w:r>
              <w:rPr>
                <w:rFonts w:ascii="Verdana" w:hAnsi="Verdana"/>
                <w:sz w:val="20"/>
                <w:szCs w:val="20"/>
              </w:rPr>
              <w:t xml:space="preserve">Has an appropriate voice for the audience. </w:t>
            </w:r>
          </w:p>
          <w:p w:rsidR="00F01A32" w:rsidRPr="007347DE" w:rsidRDefault="00F01A32" w:rsidP="002655AB">
            <w:pPr>
              <w:rPr>
                <w:rFonts w:ascii="Verdana" w:hAnsi="Verdana"/>
                <w:sz w:val="20"/>
                <w:szCs w:val="20"/>
              </w:rPr>
            </w:pPr>
            <w:r>
              <w:rPr>
                <w:rFonts w:ascii="Verdana" w:hAnsi="Verdana"/>
                <w:sz w:val="20"/>
                <w:szCs w:val="20"/>
              </w:rPr>
              <w:t>Has a few errors but is easy to read.</w:t>
            </w:r>
          </w:p>
        </w:tc>
      </w:tr>
      <w:tr w:rsidR="00F01A32" w:rsidTr="002655AB">
        <w:trPr>
          <w:trHeight w:val="304"/>
        </w:trPr>
        <w:tc>
          <w:tcPr>
            <w:tcW w:w="2088" w:type="dxa"/>
          </w:tcPr>
          <w:p w:rsidR="00F01A32" w:rsidRPr="007347DE" w:rsidRDefault="00F01A32" w:rsidP="002655AB">
            <w:pPr>
              <w:rPr>
                <w:rFonts w:ascii="Verdana" w:hAnsi="Verdana"/>
                <w:b/>
                <w:sz w:val="20"/>
                <w:szCs w:val="20"/>
              </w:rPr>
            </w:pPr>
            <w:r w:rsidRPr="007347DE">
              <w:rPr>
                <w:rFonts w:ascii="Verdana" w:hAnsi="Verdana"/>
                <w:b/>
                <w:sz w:val="20"/>
                <w:szCs w:val="20"/>
              </w:rPr>
              <w:lastRenderedPageBreak/>
              <w:t>2 Fair</w:t>
            </w:r>
          </w:p>
        </w:tc>
        <w:tc>
          <w:tcPr>
            <w:tcW w:w="1931" w:type="dxa"/>
          </w:tcPr>
          <w:p w:rsidR="00F01A32" w:rsidRPr="007347DE" w:rsidRDefault="00F01A32" w:rsidP="002655AB">
            <w:pPr>
              <w:rPr>
                <w:rFonts w:ascii="Verdana" w:hAnsi="Verdana"/>
                <w:sz w:val="20"/>
                <w:szCs w:val="20"/>
              </w:rPr>
            </w:pPr>
            <w:r>
              <w:rPr>
                <w:rFonts w:ascii="Verdana" w:hAnsi="Verdana"/>
                <w:sz w:val="20"/>
                <w:szCs w:val="20"/>
              </w:rPr>
              <w:t xml:space="preserve">States the </w:t>
            </w:r>
            <w:r w:rsidRPr="00592507">
              <w:rPr>
                <w:rFonts w:ascii="Verdana" w:hAnsi="Verdana"/>
                <w:sz w:val="20"/>
                <w:szCs w:val="20"/>
              </w:rPr>
              <w:t xml:space="preserve">argument </w:t>
            </w:r>
            <w:r>
              <w:rPr>
                <w:rFonts w:ascii="Verdana" w:hAnsi="Verdana"/>
                <w:sz w:val="20"/>
                <w:szCs w:val="20"/>
              </w:rPr>
              <w:t xml:space="preserve">but reasons for the </w:t>
            </w:r>
            <w:r w:rsidRPr="00592507">
              <w:rPr>
                <w:rFonts w:ascii="Verdana" w:hAnsi="Verdana"/>
                <w:sz w:val="20"/>
                <w:szCs w:val="20"/>
              </w:rPr>
              <w:t xml:space="preserve">argument </w:t>
            </w:r>
            <w:r>
              <w:rPr>
                <w:rFonts w:ascii="Verdana" w:hAnsi="Verdana"/>
                <w:sz w:val="20"/>
                <w:szCs w:val="20"/>
              </w:rPr>
              <w:t xml:space="preserve">are not clearly focused or engaging. </w:t>
            </w:r>
          </w:p>
          <w:p w:rsidR="00F01A32" w:rsidRPr="007347DE" w:rsidRDefault="00F01A32" w:rsidP="002655AB">
            <w:pPr>
              <w:rPr>
                <w:rFonts w:ascii="Verdana" w:hAnsi="Verdana"/>
                <w:sz w:val="20"/>
                <w:szCs w:val="20"/>
              </w:rPr>
            </w:pPr>
          </w:p>
          <w:p w:rsidR="00F01A32" w:rsidRPr="007347DE" w:rsidRDefault="00F01A32" w:rsidP="002655AB">
            <w:pPr>
              <w:rPr>
                <w:rFonts w:ascii="Verdana" w:hAnsi="Verdana"/>
                <w:sz w:val="20"/>
                <w:szCs w:val="20"/>
              </w:rPr>
            </w:pPr>
          </w:p>
        </w:tc>
        <w:tc>
          <w:tcPr>
            <w:tcW w:w="1951" w:type="dxa"/>
          </w:tcPr>
          <w:p w:rsidR="00F01A32" w:rsidRPr="007347DE" w:rsidRDefault="00F01A32" w:rsidP="002655AB">
            <w:pPr>
              <w:rPr>
                <w:rFonts w:ascii="Verdana" w:hAnsi="Verdana"/>
                <w:sz w:val="20"/>
                <w:szCs w:val="20"/>
              </w:rPr>
            </w:pPr>
            <w:r>
              <w:rPr>
                <w:rFonts w:ascii="Verdana" w:hAnsi="Verdana"/>
                <w:sz w:val="20"/>
                <w:szCs w:val="20"/>
              </w:rPr>
              <w:t xml:space="preserve">Lacks strong words and transitions. </w:t>
            </w:r>
          </w:p>
        </w:tc>
        <w:tc>
          <w:tcPr>
            <w:tcW w:w="1916" w:type="dxa"/>
          </w:tcPr>
          <w:p w:rsidR="00F01A32" w:rsidRPr="007347DE" w:rsidRDefault="00F01A32" w:rsidP="002655AB">
            <w:pPr>
              <w:rPr>
                <w:rFonts w:ascii="Verdana" w:hAnsi="Verdana"/>
                <w:sz w:val="20"/>
                <w:szCs w:val="20"/>
              </w:rPr>
            </w:pPr>
            <w:r>
              <w:rPr>
                <w:rFonts w:ascii="Verdana" w:hAnsi="Verdana"/>
                <w:sz w:val="20"/>
                <w:szCs w:val="20"/>
              </w:rPr>
              <w:t xml:space="preserve">Provides sparse or questionable evidence to support reasons. </w:t>
            </w:r>
          </w:p>
          <w:p w:rsidR="00F01A32" w:rsidRDefault="00F01A32" w:rsidP="002655AB">
            <w:pPr>
              <w:rPr>
                <w:rFonts w:ascii="Verdana" w:hAnsi="Verdana"/>
                <w:sz w:val="20"/>
                <w:szCs w:val="20"/>
              </w:rPr>
            </w:pPr>
          </w:p>
          <w:p w:rsidR="00F01A32" w:rsidRPr="007347DE" w:rsidRDefault="00F01A32" w:rsidP="002655AB">
            <w:pPr>
              <w:rPr>
                <w:rFonts w:ascii="Verdana" w:hAnsi="Verdana"/>
                <w:sz w:val="20"/>
                <w:szCs w:val="20"/>
              </w:rPr>
            </w:pPr>
          </w:p>
        </w:tc>
        <w:tc>
          <w:tcPr>
            <w:tcW w:w="1946" w:type="dxa"/>
          </w:tcPr>
          <w:p w:rsidR="00F01A32" w:rsidRPr="007347DE" w:rsidRDefault="00F01A32" w:rsidP="002655AB">
            <w:pPr>
              <w:rPr>
                <w:rFonts w:ascii="Verdana" w:hAnsi="Verdana"/>
                <w:sz w:val="20"/>
                <w:szCs w:val="20"/>
              </w:rPr>
            </w:pPr>
            <w:r w:rsidRPr="007347DE">
              <w:rPr>
                <w:rFonts w:ascii="Verdana" w:hAnsi="Verdana"/>
                <w:sz w:val="20"/>
                <w:szCs w:val="20"/>
              </w:rPr>
              <w:t xml:space="preserve">Demonstrates </w:t>
            </w:r>
            <w:r>
              <w:rPr>
                <w:rFonts w:ascii="Verdana" w:hAnsi="Verdana"/>
                <w:sz w:val="20"/>
                <w:szCs w:val="20"/>
              </w:rPr>
              <w:t xml:space="preserve">a fair </w:t>
            </w:r>
            <w:r w:rsidRPr="007347DE">
              <w:rPr>
                <w:rFonts w:ascii="Verdana" w:hAnsi="Verdana"/>
                <w:sz w:val="20"/>
                <w:szCs w:val="20"/>
              </w:rPr>
              <w:t xml:space="preserve">command of spelling, punctuation, grammar, and usage. </w:t>
            </w:r>
          </w:p>
          <w:p w:rsidR="00F01A32" w:rsidRDefault="00F01A32" w:rsidP="002655AB">
            <w:pPr>
              <w:rPr>
                <w:rFonts w:ascii="Verdana" w:hAnsi="Verdana"/>
                <w:sz w:val="20"/>
                <w:szCs w:val="20"/>
              </w:rPr>
            </w:pPr>
            <w:r>
              <w:rPr>
                <w:rFonts w:ascii="Verdana" w:hAnsi="Verdana"/>
                <w:sz w:val="20"/>
                <w:szCs w:val="20"/>
              </w:rPr>
              <w:t xml:space="preserve">May have an inappropriate voice for the audience. </w:t>
            </w:r>
          </w:p>
          <w:p w:rsidR="00F01A32" w:rsidRPr="007347DE" w:rsidRDefault="00F01A32" w:rsidP="002655AB">
            <w:pPr>
              <w:rPr>
                <w:rFonts w:ascii="Verdana" w:hAnsi="Verdana"/>
                <w:sz w:val="20"/>
                <w:szCs w:val="20"/>
              </w:rPr>
            </w:pPr>
            <w:r>
              <w:rPr>
                <w:rFonts w:ascii="Verdana" w:hAnsi="Verdana"/>
                <w:sz w:val="20"/>
                <w:szCs w:val="20"/>
              </w:rPr>
              <w:t xml:space="preserve">Frequent errors make reading it hard to follow. </w:t>
            </w:r>
          </w:p>
        </w:tc>
      </w:tr>
      <w:tr w:rsidR="00F01A32" w:rsidTr="002655AB">
        <w:trPr>
          <w:trHeight w:val="320"/>
        </w:trPr>
        <w:tc>
          <w:tcPr>
            <w:tcW w:w="2088" w:type="dxa"/>
          </w:tcPr>
          <w:p w:rsidR="00F01A32" w:rsidRPr="007347DE" w:rsidRDefault="00F01A32" w:rsidP="002655AB">
            <w:pPr>
              <w:rPr>
                <w:rFonts w:ascii="Verdana" w:hAnsi="Verdana"/>
                <w:b/>
                <w:sz w:val="20"/>
                <w:szCs w:val="20"/>
              </w:rPr>
            </w:pPr>
            <w:r w:rsidRPr="007347DE">
              <w:rPr>
                <w:rFonts w:ascii="Verdana" w:hAnsi="Verdana"/>
                <w:b/>
                <w:sz w:val="20"/>
                <w:szCs w:val="20"/>
              </w:rPr>
              <w:t>1 Unsatisfactory</w:t>
            </w:r>
          </w:p>
        </w:tc>
        <w:tc>
          <w:tcPr>
            <w:tcW w:w="1931" w:type="dxa"/>
          </w:tcPr>
          <w:p w:rsidR="00F01A32" w:rsidRPr="007347DE" w:rsidRDefault="00F01A32" w:rsidP="002655AB">
            <w:pPr>
              <w:rPr>
                <w:rFonts w:ascii="Verdana" w:hAnsi="Verdana"/>
                <w:sz w:val="20"/>
                <w:szCs w:val="20"/>
              </w:rPr>
            </w:pPr>
            <w:r>
              <w:rPr>
                <w:rFonts w:ascii="Verdana" w:hAnsi="Verdana"/>
                <w:sz w:val="20"/>
                <w:szCs w:val="20"/>
              </w:rPr>
              <w:t xml:space="preserve">Has an </w:t>
            </w:r>
            <w:r w:rsidRPr="00592507">
              <w:rPr>
                <w:rFonts w:ascii="Verdana" w:hAnsi="Verdana"/>
                <w:sz w:val="20"/>
                <w:szCs w:val="20"/>
              </w:rPr>
              <w:t xml:space="preserve">argument </w:t>
            </w:r>
            <w:r>
              <w:rPr>
                <w:rFonts w:ascii="Verdana" w:hAnsi="Verdana"/>
                <w:sz w:val="20"/>
                <w:szCs w:val="20"/>
              </w:rPr>
              <w:t xml:space="preserve">but few to no reasons are given. </w:t>
            </w:r>
          </w:p>
          <w:p w:rsidR="00F01A32" w:rsidRPr="007347DE" w:rsidRDefault="00F01A32" w:rsidP="002655AB">
            <w:pPr>
              <w:rPr>
                <w:rFonts w:ascii="Verdana" w:hAnsi="Verdana"/>
                <w:sz w:val="20"/>
                <w:szCs w:val="20"/>
              </w:rPr>
            </w:pPr>
          </w:p>
        </w:tc>
        <w:tc>
          <w:tcPr>
            <w:tcW w:w="1951" w:type="dxa"/>
          </w:tcPr>
          <w:p w:rsidR="00F01A32" w:rsidRDefault="00F01A32" w:rsidP="002655AB">
            <w:pPr>
              <w:rPr>
                <w:rFonts w:ascii="Verdana" w:hAnsi="Verdana"/>
                <w:sz w:val="20"/>
                <w:szCs w:val="20"/>
              </w:rPr>
            </w:pPr>
            <w:r>
              <w:rPr>
                <w:rFonts w:ascii="Verdana" w:hAnsi="Verdana"/>
                <w:sz w:val="20"/>
                <w:szCs w:val="20"/>
              </w:rPr>
              <w:t>Does not include strong words.</w:t>
            </w:r>
          </w:p>
          <w:p w:rsidR="00F01A32" w:rsidRDefault="00F01A32" w:rsidP="002655AB">
            <w:pPr>
              <w:rPr>
                <w:rFonts w:ascii="Verdana" w:hAnsi="Verdana"/>
                <w:sz w:val="20"/>
                <w:szCs w:val="20"/>
              </w:rPr>
            </w:pPr>
            <w:r>
              <w:rPr>
                <w:rFonts w:ascii="Verdana" w:hAnsi="Verdana"/>
                <w:sz w:val="20"/>
                <w:szCs w:val="20"/>
              </w:rPr>
              <w:t xml:space="preserve">Lacks transitions. </w:t>
            </w:r>
          </w:p>
          <w:p w:rsidR="00F01A32" w:rsidRPr="007347DE" w:rsidRDefault="00F01A32" w:rsidP="002655AB">
            <w:pPr>
              <w:rPr>
                <w:rFonts w:ascii="Verdana" w:hAnsi="Verdana"/>
                <w:sz w:val="20"/>
                <w:szCs w:val="20"/>
              </w:rPr>
            </w:pPr>
            <w:r>
              <w:rPr>
                <w:rFonts w:ascii="Verdana" w:hAnsi="Verdana"/>
                <w:sz w:val="20"/>
                <w:szCs w:val="20"/>
              </w:rPr>
              <w:t xml:space="preserve">Little sentence variety or control. </w:t>
            </w:r>
          </w:p>
        </w:tc>
        <w:tc>
          <w:tcPr>
            <w:tcW w:w="1916" w:type="dxa"/>
          </w:tcPr>
          <w:p w:rsidR="00F01A32" w:rsidRPr="007347DE" w:rsidRDefault="00F01A32" w:rsidP="002655AB">
            <w:pPr>
              <w:rPr>
                <w:rFonts w:ascii="Verdana" w:hAnsi="Verdana"/>
                <w:sz w:val="20"/>
                <w:szCs w:val="20"/>
              </w:rPr>
            </w:pPr>
            <w:r>
              <w:rPr>
                <w:rFonts w:ascii="Verdana" w:hAnsi="Verdana"/>
                <w:sz w:val="20"/>
                <w:szCs w:val="20"/>
              </w:rPr>
              <w:t xml:space="preserve">Does not include relevant evidence. </w:t>
            </w:r>
          </w:p>
        </w:tc>
        <w:tc>
          <w:tcPr>
            <w:tcW w:w="1946" w:type="dxa"/>
          </w:tcPr>
          <w:p w:rsidR="00F01A32" w:rsidRDefault="00F01A32" w:rsidP="002655AB">
            <w:pPr>
              <w:rPr>
                <w:rFonts w:ascii="Verdana" w:hAnsi="Verdana"/>
                <w:sz w:val="20"/>
                <w:szCs w:val="20"/>
              </w:rPr>
            </w:pPr>
            <w:r w:rsidRPr="007347DE">
              <w:rPr>
                <w:rFonts w:ascii="Verdana" w:hAnsi="Verdana"/>
                <w:sz w:val="20"/>
                <w:szCs w:val="20"/>
              </w:rPr>
              <w:t>Demonstrates a minimal understanding of spelling, pu</w:t>
            </w:r>
            <w:r>
              <w:rPr>
                <w:rFonts w:ascii="Verdana" w:hAnsi="Verdana"/>
                <w:sz w:val="20"/>
                <w:szCs w:val="20"/>
              </w:rPr>
              <w:t xml:space="preserve">nctuation, grammar, and usage. </w:t>
            </w:r>
          </w:p>
          <w:p w:rsidR="00F01A32" w:rsidRDefault="00F01A32" w:rsidP="002655AB">
            <w:pPr>
              <w:rPr>
                <w:rFonts w:ascii="Verdana" w:hAnsi="Verdana"/>
                <w:sz w:val="20"/>
                <w:szCs w:val="20"/>
              </w:rPr>
            </w:pPr>
            <w:r>
              <w:rPr>
                <w:rFonts w:ascii="Verdana" w:hAnsi="Verdana"/>
                <w:sz w:val="20"/>
                <w:szCs w:val="20"/>
              </w:rPr>
              <w:t xml:space="preserve">Has an inappropriate voice for the audience. </w:t>
            </w:r>
          </w:p>
          <w:p w:rsidR="00F01A32" w:rsidRPr="007347DE" w:rsidRDefault="00F01A32" w:rsidP="002655AB">
            <w:pPr>
              <w:rPr>
                <w:rFonts w:ascii="Verdana" w:hAnsi="Verdana"/>
                <w:sz w:val="20"/>
                <w:szCs w:val="20"/>
              </w:rPr>
            </w:pPr>
            <w:r>
              <w:rPr>
                <w:rFonts w:ascii="Verdana" w:hAnsi="Verdana"/>
                <w:sz w:val="20"/>
                <w:szCs w:val="20"/>
              </w:rPr>
              <w:t xml:space="preserve">Has errors that make the text difficult to understand. </w:t>
            </w:r>
          </w:p>
        </w:tc>
      </w:tr>
    </w:tbl>
    <w:p w:rsidR="00F01A32" w:rsidRPr="000E7ADC" w:rsidRDefault="00F01A32" w:rsidP="00F01A32">
      <w:pPr>
        <w:spacing w:before="120" w:after="120"/>
        <w:rPr>
          <w:rFonts w:ascii="Verdana" w:hAnsi="Verdana"/>
          <w:sz w:val="24"/>
          <w:szCs w:val="24"/>
        </w:rPr>
      </w:pPr>
    </w:p>
    <w:p w:rsidR="00D26CF6" w:rsidRDefault="00D26CF6" w:rsidP="00F01A32"/>
    <w:p w:rsidR="000945CB" w:rsidRDefault="000945CB" w:rsidP="00F01A32"/>
    <w:p w:rsidR="000945CB" w:rsidRDefault="000945CB" w:rsidP="00F01A32"/>
    <w:p w:rsidR="000945CB" w:rsidRDefault="000945CB" w:rsidP="00F01A32"/>
    <w:p w:rsidR="000945CB" w:rsidRDefault="000945CB" w:rsidP="00F01A32"/>
    <w:p w:rsidR="000945CB" w:rsidRDefault="000945CB" w:rsidP="00F01A32"/>
    <w:p w:rsidR="000945CB" w:rsidRPr="00B72454" w:rsidRDefault="000945CB" w:rsidP="000945CB">
      <w:pPr>
        <w:rPr>
          <w:rFonts w:ascii="Verdana" w:hAnsi="Verdana"/>
          <w:b/>
          <w:sz w:val="32"/>
          <w:szCs w:val="32"/>
        </w:rPr>
      </w:pPr>
      <w:r>
        <w:rPr>
          <w:rFonts w:ascii="Verdana" w:hAnsi="Verdana"/>
          <w:b/>
          <w:sz w:val="32"/>
          <w:szCs w:val="32"/>
        </w:rPr>
        <w:lastRenderedPageBreak/>
        <w:t>Take Action</w:t>
      </w:r>
      <w:r w:rsidRPr="00EA0962">
        <w:rPr>
          <w:rFonts w:ascii="Verdana" w:hAnsi="Verdana"/>
          <w:b/>
          <w:sz w:val="32"/>
          <w:szCs w:val="32"/>
        </w:rPr>
        <w:t xml:space="preserve"> </w:t>
      </w:r>
    </w:p>
    <w:p w:rsidR="000945CB" w:rsidRPr="00B72454" w:rsidRDefault="000945CB" w:rsidP="000945CB">
      <w:pPr>
        <w:rPr>
          <w:rFonts w:ascii="Verdana" w:hAnsi="Verdana"/>
          <w:color w:val="7F7F7F" w:themeColor="text1" w:themeTint="80"/>
          <w:sz w:val="28"/>
          <w:szCs w:val="28"/>
        </w:rPr>
      </w:pPr>
      <w:r>
        <w:rPr>
          <w:rFonts w:ascii="Verdana" w:hAnsi="Verdana"/>
          <w:b/>
          <w:color w:val="7F7F7F" w:themeColor="text1" w:themeTint="80"/>
          <w:sz w:val="28"/>
          <w:szCs w:val="28"/>
        </w:rPr>
        <w:t>Compelling Question</w:t>
      </w:r>
      <w:r w:rsidRPr="00EA0962">
        <w:rPr>
          <w:rFonts w:ascii="Verdana" w:hAnsi="Verdana"/>
          <w:b/>
          <w:color w:val="7F7F7F" w:themeColor="text1" w:themeTint="80"/>
          <w:sz w:val="28"/>
          <w:szCs w:val="28"/>
        </w:rPr>
        <w:t xml:space="preserve">: </w:t>
      </w:r>
      <w:r>
        <w:rPr>
          <w:rFonts w:ascii="Verdana" w:hAnsi="Verdana"/>
          <w:color w:val="7F7F7F" w:themeColor="text1" w:themeTint="80"/>
          <w:sz w:val="28"/>
          <w:szCs w:val="28"/>
        </w:rPr>
        <w:t>Why was ice cream an exclusive treat at Mount Vernon long ago</w:t>
      </w:r>
      <w:r w:rsidRPr="0083372E">
        <w:rPr>
          <w:rFonts w:ascii="Verdana" w:hAnsi="Verdana"/>
          <w:color w:val="7F7F7F" w:themeColor="text1" w:themeTint="80"/>
          <w:sz w:val="28"/>
          <w:szCs w:val="28"/>
        </w:rPr>
        <w:t>?</w:t>
      </w:r>
      <w:r w:rsidRPr="00983081">
        <w:rPr>
          <w:rFonts w:ascii="Verdana" w:hAnsi="Verdana"/>
          <w:color w:val="7F7F7F" w:themeColor="text1" w:themeTint="80"/>
          <w:sz w:val="28"/>
          <w:szCs w:val="28"/>
        </w:rPr>
        <w:br/>
      </w:r>
    </w:p>
    <w:p w:rsidR="000945CB" w:rsidRDefault="000945CB" w:rsidP="000945CB">
      <w:pPr>
        <w:pStyle w:val="Normal1"/>
        <w:spacing w:before="120" w:after="120"/>
        <w:rPr>
          <w:rFonts w:ascii="Verdana" w:hAnsi="Verdana"/>
          <w:sz w:val="28"/>
          <w:szCs w:val="28"/>
        </w:rPr>
      </w:pPr>
      <w:r>
        <w:rPr>
          <w:rFonts w:ascii="Verdana" w:hAnsi="Verdana"/>
          <w:b/>
          <w:sz w:val="28"/>
          <w:szCs w:val="28"/>
        </w:rPr>
        <w:t>Taking Informed Action</w:t>
      </w:r>
      <w:r w:rsidRPr="00EA0962">
        <w:rPr>
          <w:rFonts w:ascii="Verdana" w:hAnsi="Verdana"/>
          <w:b/>
          <w:sz w:val="28"/>
          <w:szCs w:val="28"/>
        </w:rPr>
        <w:t>:</w:t>
      </w:r>
      <w:r>
        <w:rPr>
          <w:rFonts w:ascii="Verdana" w:hAnsi="Verdana"/>
          <w:b/>
          <w:sz w:val="28"/>
          <w:szCs w:val="28"/>
        </w:rPr>
        <w:t xml:space="preserve"> </w:t>
      </w:r>
      <w:r w:rsidRPr="00C52AE3">
        <w:rPr>
          <w:rFonts w:ascii="Verdana" w:hAnsi="Verdana"/>
          <w:sz w:val="28"/>
          <w:szCs w:val="28"/>
        </w:rPr>
        <w:t xml:space="preserve">How did Mount Vernon operate? Create a newscast to </w:t>
      </w:r>
      <w:r>
        <w:rPr>
          <w:rFonts w:ascii="Verdana" w:hAnsi="Verdana"/>
          <w:sz w:val="28"/>
          <w:szCs w:val="28"/>
        </w:rPr>
        <w:t>make people aware of how</w:t>
      </w:r>
      <w:r w:rsidRPr="00C52AE3">
        <w:rPr>
          <w:rFonts w:ascii="Verdana" w:hAnsi="Verdana"/>
          <w:sz w:val="28"/>
          <w:szCs w:val="28"/>
        </w:rPr>
        <w:t xml:space="preserve"> </w:t>
      </w:r>
      <w:r>
        <w:rPr>
          <w:rFonts w:ascii="Verdana" w:hAnsi="Verdana"/>
          <w:sz w:val="28"/>
          <w:szCs w:val="28"/>
        </w:rPr>
        <w:t>Mount Vernon operated in 1799. If possible, record your newscast for your classmates and teachers to view. The following questions can help guide your newscast for your school news:</w:t>
      </w:r>
    </w:p>
    <w:p w:rsidR="000945CB" w:rsidRPr="00C52AE3" w:rsidRDefault="000945CB" w:rsidP="000945CB">
      <w:pPr>
        <w:pStyle w:val="Normal1"/>
        <w:numPr>
          <w:ilvl w:val="0"/>
          <w:numId w:val="30"/>
        </w:numPr>
        <w:spacing w:before="120" w:after="120"/>
        <w:rPr>
          <w:rFonts w:ascii="Verdana" w:hAnsi="Verdana"/>
          <w:b/>
          <w:sz w:val="28"/>
          <w:szCs w:val="28"/>
        </w:rPr>
      </w:pPr>
      <w:r>
        <w:rPr>
          <w:rFonts w:ascii="Verdana" w:hAnsi="Verdana"/>
          <w:sz w:val="28"/>
          <w:szCs w:val="28"/>
        </w:rPr>
        <w:t>Who operated Mount Vernon?</w:t>
      </w:r>
    </w:p>
    <w:p w:rsidR="000945CB" w:rsidRPr="009F4AD2" w:rsidRDefault="000945CB" w:rsidP="000945CB">
      <w:pPr>
        <w:pStyle w:val="Normal1"/>
        <w:numPr>
          <w:ilvl w:val="0"/>
          <w:numId w:val="30"/>
        </w:numPr>
        <w:spacing w:before="120" w:after="120"/>
        <w:rPr>
          <w:rFonts w:ascii="Verdana" w:hAnsi="Verdana"/>
          <w:b/>
          <w:sz w:val="28"/>
          <w:szCs w:val="28"/>
        </w:rPr>
      </w:pPr>
      <w:r>
        <w:rPr>
          <w:rFonts w:ascii="Verdana" w:hAnsi="Verdana"/>
          <w:sz w:val="28"/>
          <w:szCs w:val="28"/>
        </w:rPr>
        <w:t>What were some of the tasks that went into operating Mount Vernon?</w:t>
      </w:r>
    </w:p>
    <w:p w:rsidR="000945CB" w:rsidRPr="009F4AD2" w:rsidRDefault="000945CB" w:rsidP="000945CB">
      <w:pPr>
        <w:pStyle w:val="Normal1"/>
        <w:spacing w:before="120" w:after="120"/>
        <w:ind w:left="720"/>
        <w:rPr>
          <w:rFonts w:ascii="Verdana" w:hAnsi="Verdana"/>
          <w:b/>
          <w:sz w:val="28"/>
          <w:szCs w:val="28"/>
        </w:rPr>
      </w:pPr>
    </w:p>
    <w:p w:rsidR="000945CB" w:rsidRDefault="000945CB" w:rsidP="000945CB">
      <w:pPr>
        <w:pStyle w:val="Normal1"/>
        <w:spacing w:before="120" w:after="120"/>
        <w:rPr>
          <w:rFonts w:ascii="Verdana" w:hAnsi="Verdana"/>
          <w:sz w:val="28"/>
          <w:szCs w:val="28"/>
        </w:rPr>
      </w:pPr>
      <w:r>
        <w:rPr>
          <w:rFonts w:ascii="Verdana" w:hAnsi="Verdana"/>
          <w:sz w:val="28"/>
          <w:szCs w:val="28"/>
        </w:rPr>
        <w:t xml:space="preserve">The following checklist will help you create your newscast: </w:t>
      </w:r>
    </w:p>
    <w:p w:rsidR="000945CB" w:rsidRPr="009F4AD2" w:rsidRDefault="000945CB" w:rsidP="000945CB">
      <w:pPr>
        <w:pStyle w:val="Normal1"/>
        <w:numPr>
          <w:ilvl w:val="0"/>
          <w:numId w:val="31"/>
        </w:numPr>
        <w:spacing w:before="120" w:after="120"/>
        <w:rPr>
          <w:rFonts w:ascii="Verdana" w:hAnsi="Verdana"/>
          <w:sz w:val="28"/>
          <w:szCs w:val="28"/>
        </w:rPr>
      </w:pPr>
      <w:r w:rsidRPr="009F4AD2">
        <w:rPr>
          <w:rFonts w:ascii="Verdana" w:hAnsi="Verdana"/>
          <w:sz w:val="28"/>
          <w:szCs w:val="28"/>
        </w:rPr>
        <w:t xml:space="preserve">The introduction </w:t>
      </w:r>
      <w:r>
        <w:rPr>
          <w:rFonts w:ascii="Verdana" w:hAnsi="Verdana"/>
          <w:sz w:val="28"/>
          <w:szCs w:val="28"/>
        </w:rPr>
        <w:t>is</w:t>
      </w:r>
      <w:r w:rsidRPr="009F4AD2">
        <w:rPr>
          <w:rFonts w:ascii="Verdana" w:hAnsi="Verdana"/>
          <w:sz w:val="28"/>
          <w:szCs w:val="28"/>
        </w:rPr>
        <w:t xml:space="preserve"> memorable.</w:t>
      </w:r>
    </w:p>
    <w:p w:rsidR="000945CB" w:rsidRPr="009F4AD2" w:rsidRDefault="000945CB" w:rsidP="000945CB">
      <w:pPr>
        <w:pStyle w:val="Normal1"/>
        <w:numPr>
          <w:ilvl w:val="0"/>
          <w:numId w:val="31"/>
        </w:numPr>
        <w:spacing w:before="120" w:after="120"/>
        <w:rPr>
          <w:rFonts w:ascii="Verdana" w:hAnsi="Verdana"/>
          <w:sz w:val="28"/>
          <w:szCs w:val="28"/>
        </w:rPr>
      </w:pPr>
      <w:r>
        <w:rPr>
          <w:rFonts w:ascii="Verdana" w:hAnsi="Verdana"/>
          <w:sz w:val="28"/>
          <w:szCs w:val="28"/>
        </w:rPr>
        <w:t>The newscast</w:t>
      </w:r>
      <w:r w:rsidRPr="009F4AD2">
        <w:rPr>
          <w:rFonts w:ascii="Verdana" w:hAnsi="Verdana"/>
          <w:sz w:val="28"/>
          <w:szCs w:val="28"/>
        </w:rPr>
        <w:t xml:space="preserve"> conveys the story in a smooth and engaging style. </w:t>
      </w:r>
    </w:p>
    <w:p w:rsidR="000945CB" w:rsidRPr="009F4AD2" w:rsidRDefault="000945CB" w:rsidP="000945CB">
      <w:pPr>
        <w:pStyle w:val="Normal1"/>
        <w:numPr>
          <w:ilvl w:val="0"/>
          <w:numId w:val="31"/>
        </w:numPr>
        <w:spacing w:before="120" w:after="120"/>
        <w:rPr>
          <w:rFonts w:ascii="Verdana" w:hAnsi="Verdana"/>
          <w:sz w:val="28"/>
          <w:szCs w:val="28"/>
        </w:rPr>
      </w:pPr>
      <w:r>
        <w:rPr>
          <w:rFonts w:ascii="Verdana" w:hAnsi="Verdana"/>
          <w:sz w:val="28"/>
          <w:szCs w:val="28"/>
        </w:rPr>
        <w:t>The newscast</w:t>
      </w:r>
      <w:r w:rsidRPr="009F4AD2">
        <w:rPr>
          <w:rFonts w:ascii="Verdana" w:hAnsi="Verdana"/>
          <w:sz w:val="28"/>
          <w:szCs w:val="28"/>
        </w:rPr>
        <w:t xml:space="preserve"> has appropriate evidence from primary and secondary sources placed seamlessly </w:t>
      </w:r>
      <w:r>
        <w:rPr>
          <w:rFonts w:ascii="Verdana" w:hAnsi="Verdana"/>
          <w:sz w:val="28"/>
          <w:szCs w:val="28"/>
        </w:rPr>
        <w:t>throughout</w:t>
      </w:r>
      <w:r w:rsidRPr="009F4AD2">
        <w:rPr>
          <w:rFonts w:ascii="Verdana" w:hAnsi="Verdana"/>
          <w:sz w:val="28"/>
          <w:szCs w:val="28"/>
        </w:rPr>
        <w:t xml:space="preserve">. </w:t>
      </w:r>
    </w:p>
    <w:p w:rsidR="000945CB" w:rsidRDefault="000945CB" w:rsidP="000945CB">
      <w:pPr>
        <w:pStyle w:val="Normal1"/>
        <w:numPr>
          <w:ilvl w:val="0"/>
          <w:numId w:val="31"/>
        </w:numPr>
        <w:spacing w:before="120" w:after="120"/>
        <w:rPr>
          <w:rFonts w:ascii="Verdana" w:hAnsi="Verdana"/>
          <w:sz w:val="28"/>
          <w:szCs w:val="28"/>
        </w:rPr>
      </w:pPr>
      <w:r>
        <w:rPr>
          <w:rFonts w:ascii="Verdana" w:hAnsi="Verdana"/>
          <w:sz w:val="28"/>
          <w:szCs w:val="28"/>
        </w:rPr>
        <w:t>The newscast</w:t>
      </w:r>
      <w:r w:rsidRPr="009F4AD2">
        <w:rPr>
          <w:rFonts w:ascii="Verdana" w:hAnsi="Verdana"/>
          <w:sz w:val="28"/>
          <w:szCs w:val="28"/>
        </w:rPr>
        <w:t xml:space="preserve"> has a concise</w:t>
      </w:r>
      <w:r>
        <w:rPr>
          <w:rFonts w:ascii="Verdana" w:hAnsi="Verdana"/>
          <w:sz w:val="28"/>
          <w:szCs w:val="28"/>
        </w:rPr>
        <w:t xml:space="preserve"> conclusion.</w:t>
      </w:r>
    </w:p>
    <w:p w:rsidR="000945CB" w:rsidRDefault="000945CB" w:rsidP="000945CB">
      <w:pPr>
        <w:pStyle w:val="Normal1"/>
        <w:numPr>
          <w:ilvl w:val="0"/>
          <w:numId w:val="31"/>
        </w:numPr>
        <w:spacing w:before="120" w:after="120"/>
        <w:rPr>
          <w:rFonts w:ascii="Verdana" w:hAnsi="Verdana"/>
          <w:sz w:val="28"/>
          <w:szCs w:val="28"/>
        </w:rPr>
      </w:pPr>
      <w:r>
        <w:rPr>
          <w:rFonts w:ascii="Verdana" w:hAnsi="Verdana"/>
          <w:sz w:val="28"/>
          <w:szCs w:val="28"/>
        </w:rPr>
        <w:t>The speaker masterfully uses speaking rate, volume, and inflection.</w:t>
      </w:r>
    </w:p>
    <w:p w:rsidR="000945CB" w:rsidRPr="003D0D51" w:rsidRDefault="000945CB" w:rsidP="000945CB">
      <w:pPr>
        <w:pStyle w:val="Normal1"/>
        <w:numPr>
          <w:ilvl w:val="0"/>
          <w:numId w:val="31"/>
        </w:numPr>
        <w:spacing w:before="120" w:after="120"/>
        <w:rPr>
          <w:rFonts w:ascii="Verdana" w:hAnsi="Verdana"/>
          <w:sz w:val="28"/>
          <w:szCs w:val="28"/>
        </w:rPr>
      </w:pPr>
      <w:r>
        <w:rPr>
          <w:rFonts w:ascii="Verdana" w:hAnsi="Verdana"/>
          <w:sz w:val="28"/>
          <w:szCs w:val="28"/>
        </w:rPr>
        <w:t xml:space="preserve">The student effectively uses body language, such as eye contact, posture, and gestures. </w:t>
      </w:r>
    </w:p>
    <w:p w:rsidR="000945CB" w:rsidRPr="00CC754D" w:rsidRDefault="000945CB" w:rsidP="000945CB"/>
    <w:p w:rsidR="000945CB" w:rsidRPr="00F01A32" w:rsidRDefault="000945CB" w:rsidP="00F01A32"/>
    <w:sectPr w:rsidR="000945CB" w:rsidRPr="00F01A32" w:rsidSect="005B4985">
      <w:footerReference w:type="default" r:id="rId7"/>
      <w:pgSz w:w="12240" w:h="15840"/>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4985" w:rsidRDefault="005B4985" w:rsidP="005B4985">
      <w:pPr>
        <w:spacing w:after="0" w:line="240" w:lineRule="auto"/>
      </w:pPr>
      <w:r>
        <w:separator/>
      </w:r>
    </w:p>
  </w:endnote>
  <w:endnote w:type="continuationSeparator" w:id="0">
    <w:p w:rsidR="005B4985" w:rsidRDefault="005B4985" w:rsidP="005B49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4985" w:rsidRPr="005B4985" w:rsidRDefault="005B4985">
    <w:pPr>
      <w:pStyle w:val="Footer"/>
      <w:rPr>
        <w:b/>
      </w:rPr>
    </w:pPr>
    <w:r w:rsidRPr="00551E35">
      <w:t xml:space="preserve">Copyright © McGraw-Hill </w:t>
    </w:r>
    <w:r w:rsidRPr="00B15D99">
      <w:t>Education with George Washington’s Mount Vernon</w:t>
    </w:r>
  </w:p>
  <w:p w:rsidR="005B4985" w:rsidRDefault="005B498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4985" w:rsidRDefault="005B4985" w:rsidP="005B4985">
      <w:pPr>
        <w:spacing w:after="0" w:line="240" w:lineRule="auto"/>
      </w:pPr>
      <w:r>
        <w:separator/>
      </w:r>
    </w:p>
  </w:footnote>
  <w:footnote w:type="continuationSeparator" w:id="0">
    <w:p w:rsidR="005B4985" w:rsidRDefault="005B4985" w:rsidP="005B498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D654D"/>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67067E"/>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2E5B9F"/>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11906B2"/>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3DA1340"/>
    <w:multiLevelType w:val="hybridMultilevel"/>
    <w:tmpl w:val="FF529E80"/>
    <w:lvl w:ilvl="0" w:tplc="F82EAC0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C307C11"/>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E342E42"/>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1A71736"/>
    <w:multiLevelType w:val="hybridMultilevel"/>
    <w:tmpl w:val="4AA2AC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3359112D"/>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652199D"/>
    <w:multiLevelType w:val="hybridMultilevel"/>
    <w:tmpl w:val="8AE05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AB0463"/>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EB32E0"/>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26C6666"/>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2F56BB0"/>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3E86BDF"/>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41179A4"/>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6CC50F7"/>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F331048"/>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F5F34AB"/>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15F724A"/>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4341F77"/>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59446CB"/>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69F4827"/>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E4076E0"/>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47407C8"/>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A824AB4"/>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720F36"/>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A3664A"/>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EB02F30"/>
    <w:multiLevelType w:val="hybridMultilevel"/>
    <w:tmpl w:val="F9D60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03F0152"/>
    <w:multiLevelType w:val="hybridMultilevel"/>
    <w:tmpl w:val="B03C65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76FB4230"/>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23"/>
  </w:num>
  <w:num w:numId="3">
    <w:abstractNumId w:val="10"/>
  </w:num>
  <w:num w:numId="4">
    <w:abstractNumId w:val="26"/>
  </w:num>
  <w:num w:numId="5">
    <w:abstractNumId w:val="27"/>
  </w:num>
  <w:num w:numId="6">
    <w:abstractNumId w:val="21"/>
  </w:num>
  <w:num w:numId="7">
    <w:abstractNumId w:val="15"/>
  </w:num>
  <w:num w:numId="8">
    <w:abstractNumId w:val="3"/>
  </w:num>
  <w:num w:numId="9">
    <w:abstractNumId w:val="16"/>
  </w:num>
  <w:num w:numId="10">
    <w:abstractNumId w:val="13"/>
  </w:num>
  <w:num w:numId="11">
    <w:abstractNumId w:val="7"/>
  </w:num>
  <w:num w:numId="12">
    <w:abstractNumId w:val="20"/>
  </w:num>
  <w:num w:numId="13">
    <w:abstractNumId w:val="30"/>
  </w:num>
  <w:num w:numId="14">
    <w:abstractNumId w:val="5"/>
  </w:num>
  <w:num w:numId="15">
    <w:abstractNumId w:val="19"/>
  </w:num>
  <w:num w:numId="16">
    <w:abstractNumId w:val="12"/>
  </w:num>
  <w:num w:numId="17">
    <w:abstractNumId w:val="17"/>
  </w:num>
  <w:num w:numId="18">
    <w:abstractNumId w:val="14"/>
  </w:num>
  <w:num w:numId="19">
    <w:abstractNumId w:val="24"/>
  </w:num>
  <w:num w:numId="20">
    <w:abstractNumId w:val="29"/>
  </w:num>
  <w:num w:numId="21">
    <w:abstractNumId w:val="8"/>
  </w:num>
  <w:num w:numId="22">
    <w:abstractNumId w:val="25"/>
  </w:num>
  <w:num w:numId="23">
    <w:abstractNumId w:val="0"/>
  </w:num>
  <w:num w:numId="24">
    <w:abstractNumId w:val="1"/>
  </w:num>
  <w:num w:numId="25">
    <w:abstractNumId w:val="11"/>
  </w:num>
  <w:num w:numId="26">
    <w:abstractNumId w:val="18"/>
  </w:num>
  <w:num w:numId="27">
    <w:abstractNumId w:val="6"/>
  </w:num>
  <w:num w:numId="28">
    <w:abstractNumId w:val="22"/>
  </w:num>
  <w:num w:numId="29">
    <w:abstractNumId w:val="9"/>
  </w:num>
  <w:num w:numId="30">
    <w:abstractNumId w:val="28"/>
  </w:num>
  <w:num w:numId="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4985"/>
    <w:rsid w:val="00020299"/>
    <w:rsid w:val="00045098"/>
    <w:rsid w:val="000945CB"/>
    <w:rsid w:val="000B513A"/>
    <w:rsid w:val="00196979"/>
    <w:rsid w:val="00244573"/>
    <w:rsid w:val="00286BA6"/>
    <w:rsid w:val="002C1D16"/>
    <w:rsid w:val="003106AE"/>
    <w:rsid w:val="00402844"/>
    <w:rsid w:val="00460CF1"/>
    <w:rsid w:val="00460F1E"/>
    <w:rsid w:val="004D5E3D"/>
    <w:rsid w:val="005B4985"/>
    <w:rsid w:val="00683296"/>
    <w:rsid w:val="00764DA9"/>
    <w:rsid w:val="007D4156"/>
    <w:rsid w:val="00892811"/>
    <w:rsid w:val="00907172"/>
    <w:rsid w:val="009A149B"/>
    <w:rsid w:val="009F4F45"/>
    <w:rsid w:val="00A77EE9"/>
    <w:rsid w:val="00A92E97"/>
    <w:rsid w:val="00AA72CD"/>
    <w:rsid w:val="00AB1F38"/>
    <w:rsid w:val="00B01C61"/>
    <w:rsid w:val="00B10C09"/>
    <w:rsid w:val="00B31646"/>
    <w:rsid w:val="00B748A7"/>
    <w:rsid w:val="00C309F1"/>
    <w:rsid w:val="00CC2D42"/>
    <w:rsid w:val="00D26CF6"/>
    <w:rsid w:val="00D66759"/>
    <w:rsid w:val="00DD65AA"/>
    <w:rsid w:val="00E15B5D"/>
    <w:rsid w:val="00F01A32"/>
    <w:rsid w:val="00F10A54"/>
    <w:rsid w:val="00F36454"/>
    <w:rsid w:val="00F53331"/>
    <w:rsid w:val="00FE4E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1B9958-AF6D-438D-BDED-59707955C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4985"/>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B49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4985"/>
  </w:style>
  <w:style w:type="paragraph" w:styleId="Footer">
    <w:name w:val="footer"/>
    <w:basedOn w:val="Normal"/>
    <w:link w:val="FooterChar"/>
    <w:uiPriority w:val="99"/>
    <w:unhideWhenUsed/>
    <w:rsid w:val="005B49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4985"/>
  </w:style>
  <w:style w:type="table" w:styleId="TableGrid">
    <w:name w:val="Table Grid"/>
    <w:basedOn w:val="TableNormal"/>
    <w:uiPriority w:val="59"/>
    <w:rsid w:val="00460C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513A"/>
    <w:pPr>
      <w:ind w:left="720"/>
      <w:contextualSpacing/>
    </w:pPr>
  </w:style>
  <w:style w:type="paragraph" w:customStyle="1" w:styleId="Normal1">
    <w:name w:val="Normal1"/>
    <w:rsid w:val="000945CB"/>
    <w:pPr>
      <w:spacing w:after="0" w:line="240" w:lineRule="auto"/>
    </w:pPr>
    <w:rPr>
      <w:rFonts w:ascii="Times New Roman" w:eastAsia="Times New Roman" w:hAnsi="Times New Roman" w:cs="Times New Roman"/>
      <w:color w:val="00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660</Words>
  <Characters>3768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4420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Zerah Jakub</dc:creator>
  <cp:keywords/>
  <dc:description/>
  <cp:lastModifiedBy>Jakub, Zerah</cp:lastModifiedBy>
  <cp:revision>4</cp:revision>
  <dcterms:created xsi:type="dcterms:W3CDTF">2016-11-16T18:57:00Z</dcterms:created>
  <dcterms:modified xsi:type="dcterms:W3CDTF">2016-11-23T16:06:00Z</dcterms:modified>
</cp:coreProperties>
</file>